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2"/>
        <w:gridCol w:w="5528"/>
        <w:gridCol w:w="5245"/>
      </w:tblGrid>
      <w:tr w:rsidR="00DB7E7A" w:rsidTr="001A7893">
        <w:tc>
          <w:tcPr>
            <w:tcW w:w="5382" w:type="dxa"/>
          </w:tcPr>
          <w:p w:rsidR="00424CB6" w:rsidRPr="001A7893" w:rsidRDefault="00424CB6" w:rsidP="00424CB6">
            <w:pPr>
              <w:spacing w:after="5"/>
              <w:ind w:left="213" w:right="41" w:hanging="218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color w:val="595959" w:themeColor="text1" w:themeTint="A6"/>
              </w:rPr>
              <w:t xml:space="preserve">Агрессивные дети, нашедшие для своего самоутверждения безответную жертву и др. </w:t>
            </w:r>
          </w:p>
          <w:p w:rsidR="00424CB6" w:rsidRPr="001A7893" w:rsidRDefault="00424CB6" w:rsidP="00424CB6">
            <w:pPr>
              <w:spacing w:after="0" w:line="256" w:lineRule="auto"/>
              <w:ind w:left="10" w:firstLine="0"/>
              <w:jc w:val="left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  <w:u w:val="single" w:color="000000"/>
              </w:rPr>
              <w:t>Преследователи.</w:t>
            </w:r>
            <w:r w:rsidRPr="001A7893">
              <w:rPr>
                <w:color w:val="595959" w:themeColor="text1" w:themeTint="A6"/>
              </w:rPr>
              <w:t xml:space="preserve"> </w:t>
            </w:r>
          </w:p>
          <w:p w:rsidR="00424CB6" w:rsidRPr="001A7893" w:rsidRDefault="00424CB6" w:rsidP="00424CB6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Некоторые из них: </w:t>
            </w:r>
          </w:p>
          <w:p w:rsidR="00424CB6" w:rsidRPr="001A7893" w:rsidRDefault="00424CB6" w:rsidP="00424CB6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подчиняются «стадному чувству»; </w:t>
            </w:r>
          </w:p>
          <w:p w:rsidR="00424CB6" w:rsidRPr="001A7893" w:rsidRDefault="00424CB6" w:rsidP="00424CB6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пытаются заслужить расположение лидера класса; </w:t>
            </w:r>
          </w:p>
          <w:p w:rsidR="00DB7E7A" w:rsidRPr="001A7893" w:rsidRDefault="00424CB6" w:rsidP="00424CB6">
            <w:pPr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>боятся оказаться в положении жертвы или не решаются пойти против большинства.</w:t>
            </w:r>
          </w:p>
          <w:p w:rsidR="00424CB6" w:rsidRPr="001A7893" w:rsidRDefault="00424CB6" w:rsidP="00424CB6">
            <w:pPr>
              <w:jc w:val="center"/>
              <w:rPr>
                <w:b/>
                <w:color w:val="595959" w:themeColor="text1" w:themeTint="A6"/>
              </w:rPr>
            </w:pPr>
            <w:r w:rsidRPr="001A7893">
              <w:rPr>
                <w:b/>
                <w:color w:val="595959" w:themeColor="text1" w:themeTint="A6"/>
                <w:sz w:val="24"/>
              </w:rPr>
              <w:t xml:space="preserve">Педагогам, социальным работникам </w:t>
            </w:r>
            <w:r w:rsidRPr="001A7893">
              <w:rPr>
                <w:b/>
                <w:color w:val="595959" w:themeColor="text1" w:themeTint="A6"/>
              </w:rPr>
              <w:t>необходимо прояснить следующие аспекты:</w:t>
            </w:r>
          </w:p>
          <w:p w:rsidR="00424CB6" w:rsidRPr="001A7893" w:rsidRDefault="00424CB6" w:rsidP="00424CB6">
            <w:pPr>
              <w:ind w:left="5" w:right="41"/>
              <w:jc w:val="left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реальность самого </w:t>
            </w:r>
            <w:proofErr w:type="spellStart"/>
            <w:r w:rsidRPr="001A7893">
              <w:rPr>
                <w:color w:val="595959" w:themeColor="text1" w:themeTint="A6"/>
              </w:rPr>
              <w:t>буллинга</w:t>
            </w:r>
            <w:proofErr w:type="spellEnd"/>
            <w:r w:rsidRPr="001A7893">
              <w:rPr>
                <w:color w:val="595959" w:themeColor="text1" w:themeTint="A6"/>
              </w:rPr>
              <w:t xml:space="preserve">; </w:t>
            </w:r>
          </w:p>
          <w:p w:rsidR="00424CB6" w:rsidRPr="001A7893" w:rsidRDefault="00424CB6" w:rsidP="00424CB6">
            <w:pPr>
              <w:ind w:left="5" w:right="41"/>
              <w:jc w:val="left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его длительность; </w:t>
            </w:r>
          </w:p>
          <w:p w:rsidR="00424CB6" w:rsidRPr="001A7893" w:rsidRDefault="00424CB6" w:rsidP="00424CB6">
            <w:pPr>
              <w:spacing w:after="15"/>
              <w:ind w:left="204" w:right="41" w:hanging="209"/>
              <w:jc w:val="left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его характер (физический, психологический, смешанный);  </w:t>
            </w:r>
          </w:p>
          <w:p w:rsidR="00424CB6" w:rsidRPr="001A7893" w:rsidRDefault="00424CB6" w:rsidP="00424CB6">
            <w:pPr>
              <w:ind w:left="5" w:right="41"/>
              <w:jc w:val="left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основные проявления </w:t>
            </w:r>
            <w:proofErr w:type="spellStart"/>
            <w:r w:rsidRPr="001A7893">
              <w:rPr>
                <w:color w:val="595959" w:themeColor="text1" w:themeTint="A6"/>
              </w:rPr>
              <w:t>буллинга</w:t>
            </w:r>
            <w:proofErr w:type="spellEnd"/>
            <w:r w:rsidRPr="001A7893">
              <w:rPr>
                <w:color w:val="595959" w:themeColor="text1" w:themeTint="A6"/>
              </w:rPr>
              <w:t xml:space="preserve">; </w:t>
            </w:r>
          </w:p>
          <w:p w:rsidR="00424CB6" w:rsidRPr="001A7893" w:rsidRDefault="00424CB6" w:rsidP="00424CB6">
            <w:pPr>
              <w:ind w:left="5" w:right="41"/>
              <w:jc w:val="left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участники (инициаторы и исполнители </w:t>
            </w:r>
            <w:proofErr w:type="spellStart"/>
            <w:r w:rsidRPr="001A7893">
              <w:rPr>
                <w:color w:val="595959" w:themeColor="text1" w:themeTint="A6"/>
              </w:rPr>
              <w:t>буллинга</w:t>
            </w:r>
            <w:proofErr w:type="spellEnd"/>
            <w:r w:rsidRPr="001A7893">
              <w:rPr>
                <w:color w:val="595959" w:themeColor="text1" w:themeTint="A6"/>
              </w:rPr>
              <w:t xml:space="preserve">); </w:t>
            </w:r>
          </w:p>
          <w:p w:rsidR="00424CB6" w:rsidRPr="001A7893" w:rsidRDefault="00424CB6" w:rsidP="00424CB6">
            <w:pPr>
              <w:ind w:left="5" w:right="41"/>
              <w:jc w:val="left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их мотивации к </w:t>
            </w:r>
            <w:proofErr w:type="spellStart"/>
            <w:r w:rsidRPr="001A7893">
              <w:rPr>
                <w:color w:val="595959" w:themeColor="text1" w:themeTint="A6"/>
              </w:rPr>
              <w:t>буллингу</w:t>
            </w:r>
            <w:proofErr w:type="spellEnd"/>
            <w:r w:rsidRPr="001A7893">
              <w:rPr>
                <w:color w:val="595959" w:themeColor="text1" w:themeTint="A6"/>
              </w:rPr>
              <w:t xml:space="preserve">; </w:t>
            </w:r>
          </w:p>
          <w:p w:rsidR="00424CB6" w:rsidRPr="001A7893" w:rsidRDefault="00424CB6" w:rsidP="00424CB6">
            <w:pPr>
              <w:ind w:left="5" w:right="41"/>
              <w:jc w:val="left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свидетели и их отношение к происходящему; </w:t>
            </w:r>
          </w:p>
          <w:p w:rsidR="00424CB6" w:rsidRPr="001A7893" w:rsidRDefault="00424CB6" w:rsidP="00424CB6">
            <w:pPr>
              <w:spacing w:after="22" w:line="218" w:lineRule="auto"/>
              <w:ind w:left="5" w:right="215"/>
              <w:jc w:val="left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поведение жертвы (пострадавшего); </w:t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динамику всего происходящего; </w:t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прочие важные для диагностики обстоятельства.  </w:t>
            </w:r>
          </w:p>
          <w:p w:rsidR="00424CB6" w:rsidRPr="001A7893" w:rsidRDefault="00424CB6" w:rsidP="00424CB6">
            <w:pPr>
              <w:spacing w:after="35"/>
              <w:ind w:left="-5"/>
              <w:jc w:val="center"/>
              <w:rPr>
                <w:color w:val="595959" w:themeColor="text1" w:themeTint="A6"/>
              </w:rPr>
            </w:pPr>
            <w:r w:rsidRPr="001A7893">
              <w:rPr>
                <w:b/>
                <w:color w:val="595959" w:themeColor="text1" w:themeTint="A6"/>
              </w:rPr>
              <w:t xml:space="preserve">Психолого-педагогические аспекты профилактики </w:t>
            </w:r>
            <w:proofErr w:type="spellStart"/>
            <w:r w:rsidRPr="001A7893">
              <w:rPr>
                <w:b/>
                <w:color w:val="595959" w:themeColor="text1" w:themeTint="A6"/>
              </w:rPr>
              <w:t>буллинга</w:t>
            </w:r>
            <w:proofErr w:type="spellEnd"/>
            <w:r w:rsidRPr="001A7893">
              <w:rPr>
                <w:b/>
                <w:color w:val="595959" w:themeColor="text1" w:themeTint="A6"/>
              </w:rPr>
              <w:t>:</w:t>
            </w:r>
          </w:p>
          <w:p w:rsidR="00424CB6" w:rsidRPr="001A7893" w:rsidRDefault="00424CB6" w:rsidP="00424CB6">
            <w:pPr>
              <w:numPr>
                <w:ilvl w:val="0"/>
                <w:numId w:val="4"/>
              </w:numPr>
              <w:ind w:right="41" w:hanging="218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Создание условий недопущения </w:t>
            </w:r>
            <w:proofErr w:type="spellStart"/>
            <w:r w:rsidRPr="001A7893">
              <w:rPr>
                <w:color w:val="595959" w:themeColor="text1" w:themeTint="A6"/>
              </w:rPr>
              <w:t>буллинга</w:t>
            </w:r>
            <w:proofErr w:type="spellEnd"/>
            <w:r w:rsidRPr="001A7893">
              <w:rPr>
                <w:color w:val="595959" w:themeColor="text1" w:themeTint="A6"/>
              </w:rPr>
              <w:t xml:space="preserve">. </w:t>
            </w:r>
          </w:p>
          <w:p w:rsidR="00424CB6" w:rsidRPr="001A7893" w:rsidRDefault="00424CB6" w:rsidP="00424CB6">
            <w:pPr>
              <w:numPr>
                <w:ilvl w:val="0"/>
                <w:numId w:val="4"/>
              </w:numPr>
              <w:ind w:right="41" w:hanging="218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Скорейшее и грамотное разобщение ребенка с соответствующими стрессовыми воздействиями. </w:t>
            </w:r>
          </w:p>
          <w:p w:rsidR="00424CB6" w:rsidRPr="001A7893" w:rsidRDefault="00424CB6" w:rsidP="00424CB6">
            <w:pPr>
              <w:numPr>
                <w:ilvl w:val="0"/>
                <w:numId w:val="4"/>
              </w:numPr>
              <w:spacing w:after="0"/>
              <w:ind w:right="41" w:hanging="218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Укрепление защитных сил организма в противостоянии травле, как для условно здоровых детей, так и для уже имеющих соматическую или психическую патологию. </w:t>
            </w:r>
          </w:p>
          <w:p w:rsidR="00424CB6" w:rsidRPr="001A7893" w:rsidRDefault="00424CB6" w:rsidP="00424CB6">
            <w:pPr>
              <w:spacing w:after="35"/>
              <w:ind w:left="-5"/>
              <w:jc w:val="center"/>
              <w:rPr>
                <w:color w:val="595959" w:themeColor="text1" w:themeTint="A6"/>
              </w:rPr>
            </w:pPr>
            <w:r w:rsidRPr="001A7893">
              <w:rPr>
                <w:b/>
                <w:color w:val="595959" w:themeColor="text1" w:themeTint="A6"/>
              </w:rPr>
              <w:t>Этапы работы с отвергаемым ребёнком</w:t>
            </w:r>
          </w:p>
          <w:p w:rsidR="00424CB6" w:rsidRPr="001A7893" w:rsidRDefault="00424CB6" w:rsidP="00AC65C4">
            <w:pPr>
              <w:pStyle w:val="a4"/>
              <w:numPr>
                <w:ilvl w:val="0"/>
                <w:numId w:val="7"/>
              </w:numPr>
              <w:ind w:right="41"/>
              <w:jc w:val="left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Изучение личностных и поведенческих особенностей ребёнка: личностные </w:t>
            </w:r>
            <w:proofErr w:type="spellStart"/>
            <w:r w:rsidRPr="001A7893">
              <w:rPr>
                <w:color w:val="595959" w:themeColor="text1" w:themeTint="A6"/>
              </w:rPr>
              <w:t>опросники</w:t>
            </w:r>
            <w:proofErr w:type="spellEnd"/>
            <w:r w:rsidRPr="001A7893">
              <w:rPr>
                <w:color w:val="595959" w:themeColor="text1" w:themeTint="A6"/>
              </w:rPr>
              <w:t xml:space="preserve">, наблюдение в учебной и </w:t>
            </w:r>
            <w:proofErr w:type="spellStart"/>
            <w:r w:rsidRPr="001A7893">
              <w:rPr>
                <w:color w:val="595959" w:themeColor="text1" w:themeTint="A6"/>
              </w:rPr>
              <w:t>внеучебной</w:t>
            </w:r>
            <w:proofErr w:type="spellEnd"/>
            <w:r w:rsidRPr="001A7893">
              <w:rPr>
                <w:color w:val="595959" w:themeColor="text1" w:themeTint="A6"/>
              </w:rPr>
              <w:t xml:space="preserve"> ситуации, беседы с ребёнком (выявление интересов, проблем во взаимодействия со сверстниками), педагогами и родителями.  </w:t>
            </w:r>
          </w:p>
          <w:p w:rsidR="00424CB6" w:rsidRPr="001A7893" w:rsidRDefault="00424CB6" w:rsidP="00AC65C4">
            <w:pPr>
              <w:pStyle w:val="a4"/>
              <w:numPr>
                <w:ilvl w:val="0"/>
                <w:numId w:val="7"/>
              </w:numPr>
              <w:ind w:right="41"/>
              <w:jc w:val="left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Консультационная помощь: </w:t>
            </w:r>
            <w:proofErr w:type="spellStart"/>
            <w:r w:rsidRPr="001A7893">
              <w:rPr>
                <w:color w:val="595959" w:themeColor="text1" w:themeTint="A6"/>
              </w:rPr>
              <w:t>психокоррекционные</w:t>
            </w:r>
            <w:proofErr w:type="spellEnd"/>
            <w:r w:rsidRPr="001A7893">
              <w:rPr>
                <w:color w:val="595959" w:themeColor="text1" w:themeTint="A6"/>
              </w:rPr>
              <w:t xml:space="preserve"> беседы.  </w:t>
            </w:r>
          </w:p>
          <w:p w:rsidR="00424CB6" w:rsidRDefault="00424CB6" w:rsidP="002265D0">
            <w:pPr>
              <w:spacing w:after="0"/>
              <w:ind w:left="213" w:right="41" w:hanging="218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Групповые занятия, направленные на обучение навыкам взаимодействия с окружающими.  </w:t>
            </w:r>
          </w:p>
          <w:p w:rsidR="002265D0" w:rsidRDefault="002265D0" w:rsidP="002265D0">
            <w:pPr>
              <w:spacing w:after="0"/>
              <w:ind w:left="213" w:right="41" w:hanging="218"/>
              <w:rPr>
                <w:color w:val="595959" w:themeColor="text1" w:themeTint="A6"/>
              </w:rPr>
            </w:pPr>
          </w:p>
          <w:p w:rsidR="002265D0" w:rsidRPr="002265D0" w:rsidRDefault="002265D0" w:rsidP="002265D0">
            <w:pPr>
              <w:spacing w:after="0"/>
              <w:ind w:left="213" w:right="41" w:hanging="218"/>
              <w:rPr>
                <w:color w:val="595959" w:themeColor="text1" w:themeTint="A6"/>
              </w:rPr>
            </w:pPr>
          </w:p>
        </w:tc>
        <w:tc>
          <w:tcPr>
            <w:tcW w:w="5528" w:type="dxa"/>
          </w:tcPr>
          <w:p w:rsidR="00AC65C4" w:rsidRPr="001A7893" w:rsidRDefault="00AC65C4" w:rsidP="00AC65C4">
            <w:pPr>
              <w:spacing w:after="35" w:line="218" w:lineRule="auto"/>
              <w:ind w:left="-5" w:right="557"/>
              <w:jc w:val="left"/>
              <w:rPr>
                <w:color w:val="595959" w:themeColor="text1" w:themeTint="A6"/>
              </w:rPr>
            </w:pPr>
            <w:r w:rsidRPr="001A7893">
              <w:rPr>
                <w:b/>
                <w:color w:val="595959" w:themeColor="text1" w:themeTint="A6"/>
              </w:rPr>
              <w:t xml:space="preserve">Этапы работы с классным коллективом  (по Кравцовой М. М., Шипилова А. И.): </w:t>
            </w:r>
            <w:r w:rsidRPr="001A7893">
              <w:rPr>
                <w:color w:val="595959" w:themeColor="text1" w:themeTint="A6"/>
              </w:rPr>
              <w:t xml:space="preserve"> </w:t>
            </w:r>
          </w:p>
          <w:p w:rsidR="00AC65C4" w:rsidRPr="001A7893" w:rsidRDefault="00AC65C4" w:rsidP="00AC65C4">
            <w:pPr>
              <w:ind w:left="213" w:right="2205" w:hanging="218"/>
              <w:jc w:val="left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 </w:t>
            </w:r>
            <w:r w:rsidRPr="001A7893">
              <w:rPr>
                <w:color w:val="595959" w:themeColor="text1" w:themeTint="A6"/>
              </w:rPr>
              <w:t xml:space="preserve">Изучение психологического климата в коллективе, уровня групповой сплочённости - разобщенности группы.  </w:t>
            </w:r>
          </w:p>
          <w:p w:rsidR="00DB7E7A" w:rsidRPr="001A7893" w:rsidRDefault="00AC65C4" w:rsidP="00AC65C4">
            <w:pPr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 </w:t>
            </w:r>
            <w:r w:rsidRPr="001A7893">
              <w:rPr>
                <w:color w:val="595959" w:themeColor="text1" w:themeTint="A6"/>
              </w:rPr>
              <w:t xml:space="preserve">Мероприятия по развитию толерантности.  </w:t>
            </w:r>
          </w:p>
          <w:p w:rsidR="00AC65C4" w:rsidRPr="001A7893" w:rsidRDefault="00AC65C4" w:rsidP="00AC65C4">
            <w:pPr>
              <w:spacing w:after="0"/>
              <w:ind w:left="213" w:right="2205" w:hanging="218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 </w:t>
            </w:r>
            <w:r w:rsidRPr="001A7893">
              <w:rPr>
                <w:color w:val="595959" w:themeColor="text1" w:themeTint="A6"/>
              </w:rPr>
              <w:t xml:space="preserve">Мероприятия, направленные на сплочение коллектива.  </w:t>
            </w:r>
          </w:p>
          <w:p w:rsidR="00AC65C4" w:rsidRPr="001A7893" w:rsidRDefault="00AC65C4" w:rsidP="00AC65C4">
            <w:pPr>
              <w:spacing w:after="90" w:line="259" w:lineRule="auto"/>
              <w:ind w:left="0" w:firstLine="0"/>
              <w:jc w:val="left"/>
              <w:rPr>
                <w:color w:val="595959" w:themeColor="text1" w:themeTint="A6"/>
              </w:rPr>
            </w:pPr>
            <w:r w:rsidRPr="001A7893">
              <w:rPr>
                <w:b/>
                <w:color w:val="595959" w:themeColor="text1" w:themeTint="A6"/>
                <w:sz w:val="24"/>
              </w:rPr>
              <w:t xml:space="preserve">Родителям: </w:t>
            </w:r>
          </w:p>
          <w:p w:rsidR="00AC65C4" w:rsidRPr="001A7893" w:rsidRDefault="00AC65C4" w:rsidP="00AC65C4">
            <w:pPr>
              <w:spacing w:after="35" w:line="218" w:lineRule="auto"/>
              <w:ind w:left="-5"/>
              <w:jc w:val="left"/>
              <w:rPr>
                <w:color w:val="595959" w:themeColor="text1" w:themeTint="A6"/>
              </w:rPr>
            </w:pPr>
            <w:r w:rsidRPr="001A7893">
              <w:rPr>
                <w:b/>
                <w:color w:val="595959" w:themeColor="text1" w:themeTint="A6"/>
              </w:rPr>
              <w:t>Родителей должно насторожить, если:</w:t>
            </w:r>
            <w:r w:rsidRPr="001A7893">
              <w:rPr>
                <w:color w:val="595959" w:themeColor="text1" w:themeTint="A6"/>
              </w:rPr>
              <w:t xml:space="preserve"> </w:t>
            </w:r>
          </w:p>
          <w:p w:rsidR="00AC65C4" w:rsidRPr="001A7893" w:rsidRDefault="00AC65C4" w:rsidP="00AC65C4">
            <w:pPr>
              <w:ind w:left="213" w:right="41" w:hanging="218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 </w:t>
            </w:r>
            <w:r w:rsidRPr="001A7893">
              <w:rPr>
                <w:color w:val="595959" w:themeColor="text1" w:themeTint="A6"/>
              </w:rPr>
              <w:t xml:space="preserve">ребенок неохотно идет в школу и очень рад любой возможности не ходить туда;  </w:t>
            </w:r>
          </w:p>
          <w:p w:rsidR="00AC65C4" w:rsidRPr="001A7893" w:rsidRDefault="00AC65C4" w:rsidP="00AC65C4">
            <w:pPr>
              <w:ind w:left="213" w:right="41" w:hanging="218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 </w:t>
            </w:r>
            <w:r w:rsidRPr="001A7893">
              <w:rPr>
                <w:color w:val="595959" w:themeColor="text1" w:themeTint="A6"/>
              </w:rPr>
              <w:t xml:space="preserve">часто возвращается из школы </w:t>
            </w:r>
            <w:proofErr w:type="gramStart"/>
            <w:r w:rsidRPr="001A7893">
              <w:rPr>
                <w:color w:val="595959" w:themeColor="text1" w:themeTint="A6"/>
              </w:rPr>
              <w:t>подавленным</w:t>
            </w:r>
            <w:proofErr w:type="gramEnd"/>
            <w:r w:rsidRPr="001A7893">
              <w:rPr>
                <w:color w:val="595959" w:themeColor="text1" w:themeTint="A6"/>
              </w:rPr>
              <w:t xml:space="preserve">, расстроенным;  </w:t>
            </w:r>
          </w:p>
          <w:p w:rsidR="00AC65C4" w:rsidRPr="001A7893" w:rsidRDefault="00AC65C4" w:rsidP="00AC65C4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 </w:t>
            </w:r>
            <w:r w:rsidRPr="001A7893">
              <w:rPr>
                <w:color w:val="595959" w:themeColor="text1" w:themeTint="A6"/>
              </w:rPr>
              <w:t xml:space="preserve">часто плачет без очевидной причины;  </w:t>
            </w:r>
          </w:p>
          <w:p w:rsidR="00AC65C4" w:rsidRPr="001A7893" w:rsidRDefault="00AC65C4" w:rsidP="00AC65C4">
            <w:pPr>
              <w:ind w:left="213" w:right="41" w:hanging="218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 </w:t>
            </w:r>
            <w:r w:rsidRPr="001A7893">
              <w:rPr>
                <w:color w:val="595959" w:themeColor="text1" w:themeTint="A6"/>
              </w:rPr>
              <w:t xml:space="preserve">практически никогда не упоминает никого из одноклассников;  </w:t>
            </w:r>
          </w:p>
          <w:p w:rsidR="00AC65C4" w:rsidRPr="001A7893" w:rsidRDefault="00AC65C4" w:rsidP="00AC65C4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 </w:t>
            </w:r>
            <w:r w:rsidRPr="001A7893">
              <w:rPr>
                <w:color w:val="595959" w:themeColor="text1" w:themeTint="A6"/>
              </w:rPr>
              <w:t xml:space="preserve">очень мало говорит о своей школьной жизни;  </w:t>
            </w:r>
          </w:p>
          <w:p w:rsidR="00AC65C4" w:rsidRPr="001A7893" w:rsidRDefault="00AC65C4" w:rsidP="00AC65C4">
            <w:pPr>
              <w:spacing w:after="0"/>
              <w:ind w:left="213" w:right="41" w:hanging="218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 </w:t>
            </w:r>
            <w:r w:rsidRPr="001A7893">
              <w:rPr>
                <w:color w:val="595959" w:themeColor="text1" w:themeTint="A6"/>
              </w:rPr>
              <w:t xml:space="preserve">ребёнок одинок: его никто не приглашает погулять или в гости, на дни рождения, и он никого не хочет позвать к себе.  </w:t>
            </w:r>
          </w:p>
          <w:p w:rsidR="00AC65C4" w:rsidRPr="00AC65C4" w:rsidRDefault="00AC65C4" w:rsidP="00AC65C4">
            <w:pPr>
              <w:spacing w:after="35" w:line="218" w:lineRule="auto"/>
              <w:ind w:left="-5"/>
              <w:jc w:val="left"/>
              <w:rPr>
                <w:color w:val="595959" w:themeColor="text1" w:themeTint="A6"/>
              </w:rPr>
            </w:pPr>
            <w:r w:rsidRPr="00AC65C4">
              <w:rPr>
                <w:b/>
                <w:color w:val="595959" w:themeColor="text1" w:themeTint="A6"/>
              </w:rPr>
              <w:t>Скажите</w:t>
            </w:r>
            <w:r w:rsidRPr="00AC65C4">
              <w:rPr>
                <w:color w:val="595959" w:themeColor="text1" w:themeTint="A6"/>
              </w:rPr>
              <w:t xml:space="preserve"> </w:t>
            </w:r>
            <w:r w:rsidRPr="00AC65C4">
              <w:rPr>
                <w:b/>
                <w:color w:val="595959" w:themeColor="text1" w:themeTint="A6"/>
              </w:rPr>
              <w:t>ребенку:</w:t>
            </w:r>
            <w:r w:rsidRPr="00AC65C4">
              <w:rPr>
                <w:color w:val="595959" w:themeColor="text1" w:themeTint="A6"/>
              </w:rPr>
              <w:t xml:space="preserve">  </w:t>
            </w:r>
          </w:p>
          <w:p w:rsidR="00AC65C4" w:rsidRPr="00AC65C4" w:rsidRDefault="00AC65C4" w:rsidP="00AC65C4">
            <w:pPr>
              <w:ind w:left="5" w:right="41"/>
              <w:rPr>
                <w:color w:val="595959" w:themeColor="text1" w:themeTint="A6"/>
              </w:rPr>
            </w:pPr>
            <w:r w:rsidRPr="00AC65C4">
              <w:rPr>
                <w:b/>
                <w:i/>
                <w:color w:val="595959" w:themeColor="text1" w:themeTint="A6"/>
              </w:rPr>
              <w:t>Я тебе верю</w:t>
            </w:r>
            <w:r w:rsidRPr="00AC65C4">
              <w:rPr>
                <w:color w:val="595959" w:themeColor="text1" w:themeTint="A6"/>
              </w:rPr>
              <w:t xml:space="preserve"> (это поможет ребенку понять, что Вы в состоянии помочь ему с его проблемой). </w:t>
            </w:r>
          </w:p>
          <w:p w:rsidR="00AC65C4" w:rsidRPr="00AC65C4" w:rsidRDefault="00AC65C4" w:rsidP="00AC65C4">
            <w:pPr>
              <w:spacing w:after="22" w:line="220" w:lineRule="auto"/>
              <w:ind w:left="5" w:right="100"/>
              <w:jc w:val="left"/>
              <w:rPr>
                <w:color w:val="595959" w:themeColor="text1" w:themeTint="A6"/>
              </w:rPr>
            </w:pPr>
            <w:r w:rsidRPr="00AC65C4">
              <w:rPr>
                <w:b/>
                <w:i/>
                <w:color w:val="595959" w:themeColor="text1" w:themeTint="A6"/>
              </w:rPr>
              <w:t>Мне жаль, что с тобой это случилось</w:t>
            </w:r>
            <w:r w:rsidRPr="00AC65C4">
              <w:rPr>
                <w:color w:val="595959" w:themeColor="text1" w:themeTint="A6"/>
              </w:rPr>
              <w:t xml:space="preserve"> (это поможет ребенку понять, что Вы пытаетесь понять его чувства). </w:t>
            </w:r>
          </w:p>
          <w:p w:rsidR="00AC65C4" w:rsidRPr="00AC65C4" w:rsidRDefault="00AC65C4" w:rsidP="00AC65C4">
            <w:pPr>
              <w:spacing w:after="22" w:line="220" w:lineRule="auto"/>
              <w:ind w:left="5" w:right="100"/>
              <w:jc w:val="left"/>
              <w:rPr>
                <w:color w:val="595959" w:themeColor="text1" w:themeTint="A6"/>
              </w:rPr>
            </w:pPr>
            <w:r w:rsidRPr="00AC65C4">
              <w:rPr>
                <w:b/>
                <w:i/>
                <w:color w:val="595959" w:themeColor="text1" w:themeTint="A6"/>
              </w:rPr>
              <w:t>Это не твоя вина</w:t>
            </w:r>
            <w:r w:rsidRPr="00AC65C4">
              <w:rPr>
                <w:color w:val="595959" w:themeColor="text1" w:themeTint="A6"/>
              </w:rPr>
              <w:t xml:space="preserve"> (дайте </w:t>
            </w:r>
            <w:proofErr w:type="gramStart"/>
            <w:r w:rsidRPr="00AC65C4">
              <w:rPr>
                <w:color w:val="595959" w:themeColor="text1" w:themeTint="A6"/>
              </w:rPr>
              <w:t xml:space="preserve">понят </w:t>
            </w:r>
            <w:proofErr w:type="spellStart"/>
            <w:r w:rsidRPr="00AC65C4">
              <w:rPr>
                <w:color w:val="595959" w:themeColor="text1" w:themeTint="A6"/>
              </w:rPr>
              <w:t>ь</w:t>
            </w:r>
            <w:proofErr w:type="spellEnd"/>
            <w:proofErr w:type="gramEnd"/>
            <w:r w:rsidRPr="00AC65C4">
              <w:rPr>
                <w:color w:val="595959" w:themeColor="text1" w:themeTint="A6"/>
              </w:rPr>
              <w:t xml:space="preserve"> ребенку, что он не одинок в подобной ситуации: многие его сверстники сталкиваются с разными вариантами запугивания или агрессии в тот или иной момент взросления). </w:t>
            </w:r>
          </w:p>
          <w:p w:rsidR="00AC65C4" w:rsidRPr="00AC65C4" w:rsidRDefault="00AC65C4" w:rsidP="00AC65C4">
            <w:pPr>
              <w:spacing w:after="22" w:line="220" w:lineRule="auto"/>
              <w:ind w:left="5" w:right="100"/>
              <w:jc w:val="left"/>
              <w:rPr>
                <w:color w:val="595959" w:themeColor="text1" w:themeTint="A6"/>
              </w:rPr>
            </w:pPr>
            <w:r w:rsidRPr="00AC65C4">
              <w:rPr>
                <w:b/>
                <w:i/>
                <w:color w:val="595959" w:themeColor="text1" w:themeTint="A6"/>
              </w:rPr>
              <w:t xml:space="preserve">Хорошо, что ты мне об этом сказал </w:t>
            </w:r>
            <w:r w:rsidRPr="00AC65C4">
              <w:rPr>
                <w:color w:val="595959" w:themeColor="text1" w:themeTint="A6"/>
              </w:rPr>
              <w:t xml:space="preserve">(это поможет ребенку понять, что он правильно сделал, обратившись за помощью и поддержкой). </w:t>
            </w:r>
          </w:p>
          <w:p w:rsidR="00AC65C4" w:rsidRPr="00AC65C4" w:rsidRDefault="00AC65C4" w:rsidP="00AC65C4">
            <w:pPr>
              <w:spacing w:after="0"/>
              <w:ind w:left="0" w:firstLine="0"/>
              <w:jc w:val="left"/>
              <w:rPr>
                <w:color w:val="595959" w:themeColor="text1" w:themeTint="A6"/>
              </w:rPr>
            </w:pPr>
            <w:r w:rsidRPr="00AC65C4">
              <w:rPr>
                <w:b/>
                <w:i/>
                <w:color w:val="595959" w:themeColor="text1" w:themeTint="A6"/>
              </w:rPr>
              <w:t>Я люблю тебя</w:t>
            </w:r>
            <w:r w:rsidRPr="00AC65C4">
              <w:rPr>
                <w:color w:val="595959" w:themeColor="text1" w:themeTint="A6"/>
              </w:rPr>
              <w:t xml:space="preserve"> </w:t>
            </w:r>
            <w:r w:rsidRPr="00AC65C4">
              <w:rPr>
                <w:b/>
                <w:i/>
                <w:color w:val="595959" w:themeColor="text1" w:themeTint="A6"/>
              </w:rPr>
              <w:t>и постараюсь сделать так, чтобы тебе больше не угрожала опасность</w:t>
            </w:r>
            <w:r w:rsidRPr="00AC65C4">
              <w:rPr>
                <w:color w:val="595959" w:themeColor="text1" w:themeTint="A6"/>
              </w:rPr>
              <w:t xml:space="preserve"> (это поможет ребенку с надеждой посмотрет</w:t>
            </w:r>
            <w:r w:rsidR="002265D0">
              <w:rPr>
                <w:color w:val="595959" w:themeColor="text1" w:themeTint="A6"/>
              </w:rPr>
              <w:t xml:space="preserve">ь в будущее и ощутить защиту). </w:t>
            </w:r>
          </w:p>
          <w:p w:rsidR="00AC65C4" w:rsidRDefault="002265D0" w:rsidP="00AC65C4">
            <w:pPr>
              <w:jc w:val="center"/>
            </w:pPr>
            <w:r w:rsidRPr="002265D0">
              <w:rPr>
                <w:noProof/>
              </w:rPr>
              <w:drawing>
                <wp:inline distT="0" distB="0" distL="0" distR="0">
                  <wp:extent cx="910590" cy="685800"/>
                  <wp:effectExtent l="19050" t="0" r="3810" b="0"/>
                  <wp:docPr id="3" name="Рисунок 2" descr="Буллинг. Что делать? | Пикаб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уллинг. Что делать? | Пикаб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701" cy="68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DB7E7A" w:rsidRPr="002265D0" w:rsidRDefault="00A1132F" w:rsidP="00DB7E7A">
            <w:pPr>
              <w:jc w:val="center"/>
              <w:rPr>
                <w:b/>
                <w:color w:val="002060"/>
                <w:sz w:val="32"/>
                <w:szCs w:val="32"/>
              </w:rPr>
            </w:pPr>
            <w:r w:rsidRPr="002265D0">
              <w:rPr>
                <w:b/>
                <w:color w:val="002060"/>
                <w:sz w:val="32"/>
                <w:szCs w:val="32"/>
              </w:rPr>
              <w:t>РКПБ им В.М. Бехтерева КСПП с ТД «Сердэш129»</w:t>
            </w:r>
          </w:p>
          <w:p w:rsidR="00DB7E7A" w:rsidRDefault="00F74AB2" w:rsidP="00DB7E7A">
            <w:pPr>
              <w:jc w:val="center"/>
              <w:rPr>
                <w:b/>
                <w:color w:val="C00000"/>
                <w:sz w:val="36"/>
              </w:rPr>
            </w:pPr>
            <w:r w:rsidRPr="00F74AB2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6" type="#_x0000_t202" style="position:absolute;left:0;text-align:left;margin-left:-.15pt;margin-top:20.65pt;width:237.6pt;height:2in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MQEPgIAAE8EAAAOAAAAZHJzL2Uyb0RvYy54bWysVL1u2zAQ3gv0HQjutSTXaVzBcuAmcFHA&#10;SAI4RWaaoiwBIo8laUvu1r2vkHfo0KFbX8F5ox4p2XHTTkUX+nj36X6+7+jJRStrshXGVqAymgxi&#10;SoTikFdqndGPd/NXY0qsYypnNSiR0Z2w9GL68sWk0akYQgl1LgzBJMqmjc5o6ZxOo8jyUkhmB6CF&#10;wmABRjKHV7OOcsMazC7raBjHb6IGTK4NcGEteq+6IJ2G/EUhuLspCiscqTOKvblwmnCu/BlNJyxd&#10;G6bLivdtsH/oQrJKYdFjqivmGNmY6o9UsuIGLBRuwEFGUBQVF2EGnCaJn02zLJkWYRYkx+ojTfb/&#10;peXX21tDqhy1o0QxiRLtH/bf9t/3P/c/Hr88fiWJ56jRNkXoUiPYte+g9fjeb9HpR28LI/0vDkUw&#10;jmzvjgyL1hGOztdxcn42xBDHWDIejsdx0CB6+lwb694LkMQbGTUoYWCWbRfWYUmEHiC+moJ5VddB&#10;xlr95kCg90S+965Hb7l21faNryDf4TwGuq2wms8rrLlg1t0yg2uAfeJquxs8ihqajEJvUVKC+fw3&#10;v8ejOhilpMG1yqj9tGFGUFJ/UKjb22Q08nsYLqOzc8+FOY2sTiNqIy8BNxe1we6C6fGuPpiFAXmP&#10;L2Dmq2KIKY61M+oO5qXrlh1fEBezWQDh5mnmFmqpuU/tSfOM3rX3zOiedoeKXcNhAVn6jP0O67+0&#10;erZxqEGQxhPcsdrzjlsbFOtfmH8Wp/eAevofmP4CAAD//wMAUEsDBBQABgAIAAAAIQBwwHJ93gAA&#10;AAgBAAAPAAAAZHJzL2Rvd25yZXYueG1sTI/NTsMwEITvSLyDtUjcWidNgDbEqSp+JA5cKOG+jbdx&#10;RLyOYrdJ3x5zgtNoNaOZb8vtbHtxptF3jhWkywQEceN0x62C+vN1sQbhA7LG3jEpuJCHbXV9VWKh&#10;3cQfdN6HVsQS9gUqMCEMhZS+MWTRL91AHL2jGy2GeI6t1CNOsdz2cpUk99Jix3HB4EBPhprv/ckq&#10;CEHv0kv9Yv3b1/z+PJmkucNaqdubefcIItAc/sLwix/RoYpMB3di7UWvYJHFoII8jRrt/CHfgDgo&#10;yFabDGRVyv8PVD8AAAD//wMAUEsBAi0AFAAGAAgAAAAhALaDOJL+AAAA4QEAABMAAAAAAAAAAAAA&#10;AAAAAAAAAFtDb250ZW50X1R5cGVzXS54bWxQSwECLQAUAAYACAAAACEAOP0h/9YAAACUAQAACwAA&#10;AAAAAAAAAAAAAAAvAQAAX3JlbHMvLnJlbHNQSwECLQAUAAYACAAAACEAYozEBD4CAABPBAAADgAA&#10;AAAAAAAAAAAAAAAuAgAAZHJzL2Uyb0RvYy54bWxQSwECLQAUAAYACAAAACEAcMByfd4AAAAIAQAA&#10;DwAAAAAAAAAAAAAAAACYBAAAZHJzL2Rvd25yZXYueG1sUEsFBgAAAAAEAAQA8wAAAKMFAAAAAA==&#10;" filled="f" stroked="f">
                  <v:fill o:detectmouseclick="t"/>
                  <v:textbox style="mso-fit-shape-to-text:t">
                    <w:txbxContent>
                      <w:p w:rsidR="00DB7E7A" w:rsidRPr="001A7893" w:rsidRDefault="00DB7E7A" w:rsidP="00DB7E7A">
                        <w:pPr>
                          <w:jc w:val="center"/>
                          <w:rPr>
                            <w:b/>
                            <w:color w:val="1F4E79" w:themeColor="accent1" w:themeShade="80"/>
                            <w:sz w:val="80"/>
                            <w:szCs w:val="80"/>
                          </w:rPr>
                        </w:pPr>
                        <w:r w:rsidRPr="001A7893">
                          <w:rPr>
                            <w:b/>
                            <w:color w:val="1F4E79" w:themeColor="accent1" w:themeShade="80"/>
                            <w:sz w:val="80"/>
                            <w:szCs w:val="80"/>
                          </w:rPr>
                          <w:t>БУЛЛИНГ</w:t>
                        </w:r>
                      </w:p>
                    </w:txbxContent>
                  </v:textbox>
                </v:shape>
              </w:pict>
            </w:r>
          </w:p>
          <w:p w:rsidR="00DB7E7A" w:rsidRDefault="00DB7E7A" w:rsidP="00DB7E7A">
            <w:pPr>
              <w:jc w:val="center"/>
              <w:rPr>
                <w:b/>
                <w:color w:val="C00000"/>
                <w:sz w:val="36"/>
              </w:rPr>
            </w:pPr>
          </w:p>
          <w:p w:rsidR="00DB7E7A" w:rsidRDefault="00DB7E7A" w:rsidP="00DB7E7A">
            <w:pPr>
              <w:jc w:val="center"/>
              <w:rPr>
                <w:b/>
                <w:color w:val="C00000"/>
                <w:sz w:val="36"/>
              </w:rPr>
            </w:pPr>
          </w:p>
          <w:p w:rsidR="00DB7E7A" w:rsidRDefault="00DB7E7A" w:rsidP="00DB7E7A">
            <w:pPr>
              <w:jc w:val="center"/>
            </w:pPr>
          </w:p>
          <w:p w:rsidR="00DB7E7A" w:rsidRDefault="00DB7E7A" w:rsidP="00DB7E7A">
            <w:pPr>
              <w:jc w:val="center"/>
            </w:pPr>
          </w:p>
          <w:p w:rsidR="00DB7E7A" w:rsidRDefault="00DB7E7A" w:rsidP="00DB7E7A">
            <w:pPr>
              <w:jc w:val="center"/>
            </w:pPr>
          </w:p>
          <w:p w:rsidR="00DB7E7A" w:rsidRDefault="002265D0" w:rsidP="00DB7E7A">
            <w:pPr>
              <w:jc w:val="center"/>
            </w:pPr>
            <w:r w:rsidRPr="002265D0">
              <w:rPr>
                <w:noProof/>
              </w:rPr>
              <w:drawing>
                <wp:inline distT="0" distB="0" distL="0" distR="0">
                  <wp:extent cx="2897364" cy="227076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0932" cy="2281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B7E7A" w:rsidRDefault="00DB7E7A" w:rsidP="00DB7E7A">
            <w:pPr>
              <w:jc w:val="center"/>
            </w:pPr>
          </w:p>
          <w:p w:rsidR="00DB7E7A" w:rsidRDefault="00DB7E7A" w:rsidP="00DB7E7A">
            <w:pPr>
              <w:jc w:val="center"/>
            </w:pPr>
          </w:p>
          <w:p w:rsidR="00DB7E7A" w:rsidRDefault="00DB7E7A" w:rsidP="00DB7E7A">
            <w:pPr>
              <w:jc w:val="center"/>
            </w:pPr>
          </w:p>
          <w:p w:rsidR="001A7893" w:rsidRDefault="001A7893" w:rsidP="00DB7E7A">
            <w:pPr>
              <w:jc w:val="center"/>
            </w:pPr>
          </w:p>
          <w:p w:rsidR="001A7893" w:rsidRDefault="001A7893" w:rsidP="00DB7E7A">
            <w:pPr>
              <w:jc w:val="center"/>
            </w:pPr>
          </w:p>
          <w:p w:rsidR="00A1132F" w:rsidRDefault="00A1132F" w:rsidP="00DB7E7A">
            <w:pPr>
              <w:jc w:val="center"/>
            </w:pPr>
          </w:p>
          <w:p w:rsidR="00A1132F" w:rsidRDefault="00A1132F" w:rsidP="00DB7E7A">
            <w:pPr>
              <w:jc w:val="center"/>
            </w:pPr>
          </w:p>
          <w:p w:rsidR="00A1132F" w:rsidRDefault="00A1132F" w:rsidP="00DB7E7A">
            <w:pPr>
              <w:jc w:val="center"/>
            </w:pPr>
          </w:p>
          <w:p w:rsidR="00DB7E7A" w:rsidRPr="002265D0" w:rsidRDefault="00A1132F" w:rsidP="00DB7E7A">
            <w:pPr>
              <w:jc w:val="center"/>
              <w:rPr>
                <w:b/>
                <w:sz w:val="32"/>
                <w:szCs w:val="32"/>
              </w:rPr>
            </w:pPr>
            <w:r w:rsidRPr="002265D0">
              <w:rPr>
                <w:b/>
                <w:sz w:val="32"/>
                <w:szCs w:val="32"/>
              </w:rPr>
              <w:t xml:space="preserve">Г.Казань </w:t>
            </w:r>
          </w:p>
          <w:p w:rsidR="00A1132F" w:rsidRPr="002265D0" w:rsidRDefault="00A1132F" w:rsidP="00DB7E7A">
            <w:pPr>
              <w:jc w:val="center"/>
              <w:rPr>
                <w:b/>
                <w:sz w:val="32"/>
                <w:szCs w:val="32"/>
              </w:rPr>
            </w:pPr>
          </w:p>
          <w:p w:rsidR="00A1132F" w:rsidRPr="002265D0" w:rsidRDefault="00A1132F" w:rsidP="00DB7E7A">
            <w:pPr>
              <w:jc w:val="center"/>
              <w:rPr>
                <w:b/>
                <w:sz w:val="32"/>
                <w:szCs w:val="32"/>
              </w:rPr>
            </w:pPr>
            <w:r w:rsidRPr="002265D0">
              <w:rPr>
                <w:b/>
                <w:sz w:val="32"/>
                <w:szCs w:val="32"/>
              </w:rPr>
              <w:t>КСПП с ТД 8(843) 279 55 80</w:t>
            </w:r>
          </w:p>
          <w:p w:rsidR="00DB7E7A" w:rsidRDefault="00DB7E7A" w:rsidP="001A7893">
            <w:pPr>
              <w:jc w:val="center"/>
            </w:pPr>
          </w:p>
        </w:tc>
      </w:tr>
    </w:tbl>
    <w:p w:rsidR="002265D0" w:rsidRDefault="002265D0" w:rsidP="002265D0">
      <w:pPr>
        <w:ind w:left="0" w:firstLine="0"/>
      </w:pPr>
    </w:p>
    <w:p w:rsidR="00AC65C4" w:rsidRDefault="00AC65C4"/>
    <w:tbl>
      <w:tblPr>
        <w:tblStyle w:val="a3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62"/>
        <w:gridCol w:w="5528"/>
        <w:gridCol w:w="5245"/>
      </w:tblGrid>
      <w:tr w:rsidR="00DB7E7A" w:rsidTr="001A7893">
        <w:tc>
          <w:tcPr>
            <w:tcW w:w="5362" w:type="dxa"/>
          </w:tcPr>
          <w:p w:rsidR="00DB7E7A" w:rsidRPr="001A7893" w:rsidRDefault="00424CB6">
            <w:pPr>
              <w:ind w:left="0" w:firstLine="0"/>
              <w:rPr>
                <w:color w:val="595959" w:themeColor="text1" w:themeTint="A6"/>
              </w:rPr>
            </w:pPr>
            <w:proofErr w:type="spellStart"/>
            <w:r w:rsidRPr="001A7893">
              <w:rPr>
                <w:b/>
                <w:color w:val="595959" w:themeColor="text1" w:themeTint="A6"/>
                <w:sz w:val="24"/>
              </w:rPr>
              <w:lastRenderedPageBreak/>
              <w:t>Буллинг</w:t>
            </w:r>
            <w:proofErr w:type="spellEnd"/>
            <w:r w:rsidRPr="001A7893">
              <w:rPr>
                <w:b/>
                <w:color w:val="595959" w:themeColor="text1" w:themeTint="A6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– длительный процесс сознательного жестокого отношения, физического и (или) психического, со стороны одного или группы детей к другому ребенку (другим детям). </w:t>
            </w:r>
            <w:proofErr w:type="gramStart"/>
            <w:r w:rsidRPr="001A7893">
              <w:rPr>
                <w:color w:val="595959" w:themeColor="text1" w:themeTint="A6"/>
              </w:rPr>
              <w:t xml:space="preserve">Э.Миллер </w:t>
            </w:r>
            <w:proofErr w:type="spellStart"/>
            <w:r w:rsidRPr="001A7893">
              <w:rPr>
                <w:b/>
                <w:color w:val="595959" w:themeColor="text1" w:themeTint="A6"/>
                <w:sz w:val="24"/>
              </w:rPr>
              <w:t>Буллинг</w:t>
            </w:r>
            <w:proofErr w:type="spellEnd"/>
            <w:r w:rsidRPr="001A7893">
              <w:rPr>
                <w:color w:val="595959" w:themeColor="text1" w:themeTint="A6"/>
              </w:rPr>
              <w:t xml:space="preserve"> – (хулиган, драчун, задира, грубиян, насильник) обозначающий запугивание, физический или психологический террор, агрессию одних детей против других, направленную на то, чтобы вызвать у другого страх и тем самым подчинить его себе.</w:t>
            </w:r>
            <w:proofErr w:type="gramEnd"/>
          </w:p>
          <w:p w:rsidR="00424CB6" w:rsidRPr="001A7893" w:rsidRDefault="00424CB6" w:rsidP="00424CB6">
            <w:pPr>
              <w:spacing w:after="0" w:line="256" w:lineRule="auto"/>
              <w:ind w:left="-5"/>
              <w:jc w:val="left"/>
              <w:rPr>
                <w:color w:val="595959" w:themeColor="text1" w:themeTint="A6"/>
              </w:rPr>
            </w:pPr>
            <w:r w:rsidRPr="001A7893">
              <w:rPr>
                <w:b/>
                <w:color w:val="595959" w:themeColor="text1" w:themeTint="A6"/>
                <w:sz w:val="24"/>
              </w:rPr>
              <w:t xml:space="preserve">Группы проявления </w:t>
            </w:r>
            <w:proofErr w:type="spellStart"/>
            <w:r w:rsidRPr="001A7893">
              <w:rPr>
                <w:b/>
                <w:color w:val="595959" w:themeColor="text1" w:themeTint="A6"/>
                <w:sz w:val="24"/>
              </w:rPr>
              <w:t>буллинга</w:t>
            </w:r>
            <w:proofErr w:type="spellEnd"/>
            <w:r w:rsidRPr="001A7893">
              <w:rPr>
                <w:b/>
                <w:color w:val="595959" w:themeColor="text1" w:themeTint="A6"/>
              </w:rPr>
              <w:t xml:space="preserve">: </w:t>
            </w:r>
          </w:p>
          <w:p w:rsidR="00424CB6" w:rsidRPr="001A7893" w:rsidRDefault="00424CB6" w:rsidP="00424CB6">
            <w:pPr>
              <w:numPr>
                <w:ilvl w:val="0"/>
                <w:numId w:val="1"/>
              </w:numPr>
              <w:ind w:right="41" w:hanging="218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связанные преимущественно с активными формами унижения; </w:t>
            </w:r>
          </w:p>
          <w:p w:rsidR="00424CB6" w:rsidRPr="001A7893" w:rsidRDefault="00424CB6" w:rsidP="00424CB6">
            <w:pPr>
              <w:ind w:left="0" w:firstLine="0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>2)</w:t>
            </w:r>
            <w:proofErr w:type="gramStart"/>
            <w:r w:rsidRPr="001A7893">
              <w:rPr>
                <w:color w:val="595959" w:themeColor="text1" w:themeTint="A6"/>
              </w:rPr>
              <w:t>связанные</w:t>
            </w:r>
            <w:proofErr w:type="gramEnd"/>
            <w:r w:rsidRPr="001A7893">
              <w:rPr>
                <w:color w:val="595959" w:themeColor="text1" w:themeTint="A6"/>
              </w:rPr>
              <w:t xml:space="preserve"> с сознательной изоляцией, обструкцией пострадавших.  </w:t>
            </w:r>
          </w:p>
          <w:p w:rsidR="00424CB6" w:rsidRDefault="00424CB6" w:rsidP="00424CB6">
            <w:pPr>
              <w:ind w:left="0" w:firstLine="0"/>
            </w:pPr>
            <w:r>
              <w:rPr>
                <w:noProof/>
              </w:rPr>
              <w:drawing>
                <wp:inline distT="0" distB="0" distL="0" distR="0">
                  <wp:extent cx="2880995" cy="1692275"/>
                  <wp:effectExtent l="0" t="0" r="0" b="3175"/>
                  <wp:docPr id="670" name="Picture 6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" name="Picture 67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995" cy="169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65C4" w:rsidRDefault="00AC65C4" w:rsidP="00424CB6">
            <w:pPr>
              <w:ind w:right="41"/>
              <w:jc w:val="left"/>
            </w:pPr>
          </w:p>
          <w:p w:rsidR="00424CB6" w:rsidRPr="001A7893" w:rsidRDefault="00424CB6" w:rsidP="00424CB6">
            <w:pPr>
              <w:ind w:right="41"/>
              <w:jc w:val="left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Типичные черты учащихся, склонных становиться </w:t>
            </w:r>
            <w:proofErr w:type="spellStart"/>
            <w:r w:rsidRPr="001A7893">
              <w:rPr>
                <w:color w:val="595959" w:themeColor="text1" w:themeTint="A6"/>
              </w:rPr>
              <w:t>булли</w:t>
            </w:r>
            <w:proofErr w:type="spellEnd"/>
            <w:r w:rsidRPr="001A7893">
              <w:rPr>
                <w:color w:val="595959" w:themeColor="text1" w:themeTint="A6"/>
              </w:rPr>
              <w:t xml:space="preserve"> (</w:t>
            </w:r>
            <w:r w:rsidRPr="001A7893">
              <w:rPr>
                <w:b/>
                <w:color w:val="595959" w:themeColor="text1" w:themeTint="A6"/>
                <w:sz w:val="24"/>
              </w:rPr>
              <w:t>агрессор</w:t>
            </w:r>
            <w:r w:rsidRPr="001A7893">
              <w:rPr>
                <w:color w:val="595959" w:themeColor="text1" w:themeTint="A6"/>
              </w:rPr>
              <w:t>)</w:t>
            </w:r>
          </w:p>
          <w:p w:rsidR="00424CB6" w:rsidRPr="001A7893" w:rsidRDefault="00424CB6" w:rsidP="00424CB6">
            <w:pPr>
              <w:ind w:left="10" w:right="41" w:firstLine="0"/>
              <w:jc w:val="left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-испытывают сильную потребность господствовать и подчинять себе других учеников, добиваясь таким путем своих целей; </w:t>
            </w:r>
          </w:p>
          <w:p w:rsidR="00424CB6" w:rsidRPr="001A7893" w:rsidRDefault="00424CB6" w:rsidP="00424CB6">
            <w:pPr>
              <w:ind w:left="10" w:right="41" w:firstLine="0"/>
              <w:jc w:val="left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- </w:t>
            </w:r>
            <w:proofErr w:type="gramStart"/>
            <w:r w:rsidRPr="001A7893">
              <w:rPr>
                <w:color w:val="595959" w:themeColor="text1" w:themeTint="A6"/>
              </w:rPr>
              <w:t>импульсивны</w:t>
            </w:r>
            <w:proofErr w:type="gramEnd"/>
            <w:r w:rsidRPr="001A7893">
              <w:rPr>
                <w:color w:val="595959" w:themeColor="text1" w:themeTint="A6"/>
              </w:rPr>
              <w:t xml:space="preserve"> и легко приходят в ярость; - часто вызывающе и агрессивно ведут себя по отношению к взрослым, включая родителей и учителей; </w:t>
            </w:r>
          </w:p>
          <w:p w:rsidR="00424CB6" w:rsidRPr="001A7893" w:rsidRDefault="00424CB6" w:rsidP="00424CB6">
            <w:pPr>
              <w:ind w:left="10" w:right="41" w:firstLine="0"/>
              <w:jc w:val="left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-не испытывают сочувствия к своим жертвам; </w:t>
            </w:r>
          </w:p>
          <w:p w:rsidR="00424CB6" w:rsidRPr="001A7893" w:rsidRDefault="00424CB6" w:rsidP="00424CB6">
            <w:pPr>
              <w:ind w:left="10" w:right="41" w:firstLine="0"/>
              <w:jc w:val="left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- если это мальчики, они обычно физически сильнее других мальчиков; </w:t>
            </w:r>
          </w:p>
          <w:p w:rsidR="00AC65C4" w:rsidRPr="001A7893" w:rsidRDefault="00424CB6" w:rsidP="00AC65C4">
            <w:pPr>
              <w:ind w:left="0" w:firstLine="0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-дети, воспитывающиеся в семьях с авторитарным, жестким воспитанием – будучи запуганными и забитыми дома, они пытаются выплеснуть </w:t>
            </w:r>
            <w:r w:rsidR="00AC65C4" w:rsidRPr="001A7893">
              <w:rPr>
                <w:color w:val="595959" w:themeColor="text1" w:themeTint="A6"/>
              </w:rPr>
              <w:t xml:space="preserve">подавленные гнев и страх на более слабых сверстников; </w:t>
            </w:r>
          </w:p>
          <w:p w:rsidR="00424CB6" w:rsidRDefault="00AC65C4" w:rsidP="00424CB6">
            <w:pPr>
              <w:ind w:left="0" w:firstLine="0"/>
            </w:pPr>
            <w:r w:rsidRPr="001A7893">
              <w:rPr>
                <w:color w:val="595959" w:themeColor="text1" w:themeTint="A6"/>
              </w:rPr>
              <w:t>- дети, воспитывающиеся в семьях с низким уровнем эмоционального тепла и поддержки (например, сироты в опекунских семьях и т.п.).</w:t>
            </w:r>
          </w:p>
        </w:tc>
        <w:tc>
          <w:tcPr>
            <w:tcW w:w="5528" w:type="dxa"/>
          </w:tcPr>
          <w:p w:rsidR="00424CB6" w:rsidRPr="001A7893" w:rsidRDefault="00424CB6" w:rsidP="00424CB6">
            <w:pPr>
              <w:spacing w:after="67"/>
              <w:ind w:left="5"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Наиболее часто </w:t>
            </w:r>
            <w:r w:rsidRPr="001A7893">
              <w:rPr>
                <w:b/>
                <w:color w:val="595959" w:themeColor="text1" w:themeTint="A6"/>
                <w:sz w:val="24"/>
              </w:rPr>
              <w:t>жертвами</w:t>
            </w:r>
            <w:r w:rsidRPr="001A7893">
              <w:rPr>
                <w:b/>
                <w:color w:val="595959" w:themeColor="text1" w:themeTint="A6"/>
              </w:rPr>
              <w:t xml:space="preserve"> </w:t>
            </w:r>
            <w:proofErr w:type="gramStart"/>
            <w:r w:rsidRPr="001A7893">
              <w:rPr>
                <w:color w:val="595959" w:themeColor="text1" w:themeTint="A6"/>
              </w:rPr>
              <w:t>школьного</w:t>
            </w:r>
            <w:proofErr w:type="gramEnd"/>
            <w:r w:rsidRPr="001A7893">
              <w:rPr>
                <w:color w:val="595959" w:themeColor="text1" w:themeTint="A6"/>
              </w:rPr>
              <w:t xml:space="preserve"> </w:t>
            </w:r>
            <w:proofErr w:type="spellStart"/>
            <w:r w:rsidRPr="001A7893">
              <w:rPr>
                <w:color w:val="595959" w:themeColor="text1" w:themeTint="A6"/>
              </w:rPr>
              <w:t>буллинга</w:t>
            </w:r>
            <w:proofErr w:type="spellEnd"/>
            <w:r w:rsidRPr="001A7893">
              <w:rPr>
                <w:color w:val="595959" w:themeColor="text1" w:themeTint="A6"/>
              </w:rPr>
              <w:t xml:space="preserve"> становятся дети, имеющие: </w:t>
            </w:r>
          </w:p>
          <w:p w:rsidR="00424CB6" w:rsidRPr="001A7893" w:rsidRDefault="00424CB6" w:rsidP="00424CB6">
            <w:pPr>
              <w:numPr>
                <w:ilvl w:val="0"/>
                <w:numId w:val="3"/>
              </w:numPr>
              <w:ind w:right="41" w:hanging="166"/>
              <w:rPr>
                <w:color w:val="595959" w:themeColor="text1" w:themeTint="A6"/>
              </w:rPr>
            </w:pPr>
            <w:r w:rsidRPr="001A7893">
              <w:rPr>
                <w:b/>
                <w:i/>
                <w:color w:val="595959" w:themeColor="text1" w:themeTint="A6"/>
              </w:rPr>
              <w:t>физические недостатки</w:t>
            </w:r>
            <w:r w:rsidRPr="001A7893">
              <w:rPr>
                <w:i/>
                <w:color w:val="595959" w:themeColor="text1" w:themeTint="A6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– носящие очки, со сниженным слухом или с двигательными нарушениями, то есть те, кто не может защитить себя, физически слабее своих ровесников; </w:t>
            </w:r>
          </w:p>
          <w:p w:rsidR="00424CB6" w:rsidRPr="001A7893" w:rsidRDefault="00424CB6" w:rsidP="00424CB6">
            <w:pPr>
              <w:numPr>
                <w:ilvl w:val="0"/>
                <w:numId w:val="3"/>
              </w:numPr>
              <w:ind w:right="41" w:hanging="166"/>
              <w:rPr>
                <w:color w:val="595959" w:themeColor="text1" w:themeTint="A6"/>
              </w:rPr>
            </w:pPr>
            <w:r w:rsidRPr="001A7893">
              <w:rPr>
                <w:b/>
                <w:i/>
                <w:color w:val="595959" w:themeColor="text1" w:themeTint="A6"/>
              </w:rPr>
              <w:t>особенности поведения</w:t>
            </w:r>
            <w:r w:rsidRPr="001A7893">
              <w:rPr>
                <w:i/>
                <w:color w:val="595959" w:themeColor="text1" w:themeTint="A6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– замкнутые, чувствительные, застенчивые, тревожные дети или дети с импульсивным поведением, не уверены в себе, несчастны и имеют низкое самоуважение; </w:t>
            </w:r>
          </w:p>
          <w:p w:rsidR="00424CB6" w:rsidRPr="001A7893" w:rsidRDefault="00424CB6" w:rsidP="00424CB6">
            <w:pPr>
              <w:numPr>
                <w:ilvl w:val="0"/>
                <w:numId w:val="3"/>
              </w:numPr>
              <w:spacing w:after="0"/>
              <w:ind w:right="41" w:hanging="166"/>
              <w:rPr>
                <w:color w:val="595959" w:themeColor="text1" w:themeTint="A6"/>
              </w:rPr>
            </w:pPr>
            <w:r w:rsidRPr="001A7893">
              <w:rPr>
                <w:b/>
                <w:i/>
                <w:color w:val="595959" w:themeColor="text1" w:themeTint="A6"/>
              </w:rPr>
              <w:t>особенности внешности</w:t>
            </w:r>
            <w:r w:rsidRPr="001A7893">
              <w:rPr>
                <w:i/>
                <w:color w:val="595959" w:themeColor="text1" w:themeTint="A6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– рыжие волосы, веснушки, оттопыренные уши, кривые ноги, особая форма головы, вес тела (полнота или худоба) и т.д.; – </w:t>
            </w:r>
            <w:r w:rsidRPr="001A7893">
              <w:rPr>
                <w:b/>
                <w:i/>
                <w:color w:val="595959" w:themeColor="text1" w:themeTint="A6"/>
              </w:rPr>
              <w:t>неразвитые социальные навыки</w:t>
            </w:r>
            <w:r w:rsidRPr="001A7893">
              <w:rPr>
                <w:color w:val="595959" w:themeColor="text1" w:themeTint="A6"/>
              </w:rPr>
              <w:t xml:space="preserve"> – часто не имеют ни одного близкого друга и успешнее общаются </w:t>
            </w:r>
            <w:proofErr w:type="gramStart"/>
            <w:r w:rsidRPr="001A7893">
              <w:rPr>
                <w:color w:val="595959" w:themeColor="text1" w:themeTint="A6"/>
              </w:rPr>
              <w:t>со</w:t>
            </w:r>
            <w:proofErr w:type="gramEnd"/>
            <w:r w:rsidRPr="001A7893">
              <w:rPr>
                <w:color w:val="595959" w:themeColor="text1" w:themeTint="A6"/>
              </w:rPr>
              <w:t xml:space="preserve"> взрослыми, нежели со сверстниками; – </w:t>
            </w:r>
            <w:proofErr w:type="gramStart"/>
            <w:r w:rsidRPr="001A7893">
              <w:rPr>
                <w:b/>
                <w:i/>
                <w:color w:val="595959" w:themeColor="text1" w:themeTint="A6"/>
              </w:rPr>
              <w:t>страх перед школой</w:t>
            </w:r>
            <w:r w:rsidRPr="001A7893">
              <w:rPr>
                <w:b/>
                <w:color w:val="595959" w:themeColor="text1" w:themeTint="A6"/>
              </w:rPr>
              <w:t xml:space="preserve">, </w:t>
            </w:r>
            <w:proofErr w:type="spellStart"/>
            <w:r w:rsidRPr="001A7893">
              <w:rPr>
                <w:color w:val="595959" w:themeColor="text1" w:themeTint="A6"/>
              </w:rPr>
              <w:t>неуспешность</w:t>
            </w:r>
            <w:proofErr w:type="spellEnd"/>
            <w:r w:rsidRPr="001A7893">
              <w:rPr>
                <w:color w:val="595959" w:themeColor="text1" w:themeTint="A6"/>
              </w:rPr>
              <w:t xml:space="preserve"> в учебе часто формирует у детей отрицательное отношение к школе в целом, страх посещения отдельных предметов, что воспринимается окружающими иногда как повышенная тревожность, неуверенность, провоцируя агрессию; – </w:t>
            </w:r>
            <w:r w:rsidRPr="001A7893">
              <w:rPr>
                <w:b/>
                <w:i/>
                <w:color w:val="595959" w:themeColor="text1" w:themeTint="A6"/>
              </w:rPr>
              <w:t>отсутствие опыта жизни в коллективе</w:t>
            </w:r>
            <w:r w:rsidRPr="001A7893">
              <w:rPr>
                <w:i/>
                <w:color w:val="595959" w:themeColor="text1" w:themeTint="A6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(домашние </w:t>
            </w:r>
            <w:proofErr w:type="gramEnd"/>
          </w:p>
          <w:p w:rsidR="00424CB6" w:rsidRPr="001A7893" w:rsidRDefault="00424CB6" w:rsidP="00424CB6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дети); </w:t>
            </w:r>
          </w:p>
          <w:p w:rsidR="00424CB6" w:rsidRPr="001A7893" w:rsidRDefault="00424CB6" w:rsidP="00424CB6">
            <w:pPr>
              <w:numPr>
                <w:ilvl w:val="0"/>
                <w:numId w:val="3"/>
              </w:numPr>
              <w:spacing w:after="0"/>
              <w:ind w:right="41" w:hanging="166"/>
              <w:rPr>
                <w:color w:val="595959" w:themeColor="text1" w:themeTint="A6"/>
              </w:rPr>
            </w:pPr>
            <w:proofErr w:type="gramStart"/>
            <w:r w:rsidRPr="001A7893">
              <w:rPr>
                <w:b/>
                <w:i/>
                <w:color w:val="595959" w:themeColor="text1" w:themeTint="A6"/>
              </w:rPr>
              <w:t>болезни</w:t>
            </w:r>
            <w:r w:rsidRPr="001A7893">
              <w:rPr>
                <w:b/>
                <w:color w:val="595959" w:themeColor="text1" w:themeTint="A6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– эпилепсия, тики, заикание, </w:t>
            </w:r>
            <w:proofErr w:type="spellStart"/>
            <w:r w:rsidRPr="001A7893">
              <w:rPr>
                <w:color w:val="595959" w:themeColor="text1" w:themeTint="A6"/>
              </w:rPr>
              <w:t>энурез</w:t>
            </w:r>
            <w:proofErr w:type="spellEnd"/>
            <w:r w:rsidRPr="001A7893">
              <w:rPr>
                <w:color w:val="595959" w:themeColor="text1" w:themeTint="A6"/>
              </w:rPr>
              <w:t xml:space="preserve"> (недержание мочи), </w:t>
            </w:r>
            <w:proofErr w:type="spellStart"/>
            <w:r w:rsidRPr="001A7893">
              <w:rPr>
                <w:color w:val="595959" w:themeColor="text1" w:themeTint="A6"/>
              </w:rPr>
              <w:t>энкопрез</w:t>
            </w:r>
            <w:proofErr w:type="spellEnd"/>
            <w:r w:rsidRPr="001A7893">
              <w:rPr>
                <w:color w:val="595959" w:themeColor="text1" w:themeTint="A6"/>
              </w:rPr>
              <w:t xml:space="preserve"> (недержание кала), нарушения речи – </w:t>
            </w:r>
            <w:proofErr w:type="spellStart"/>
            <w:r w:rsidRPr="001A7893">
              <w:rPr>
                <w:color w:val="595959" w:themeColor="text1" w:themeTint="A6"/>
              </w:rPr>
              <w:t>дислалия</w:t>
            </w:r>
            <w:proofErr w:type="spellEnd"/>
            <w:r w:rsidRPr="001A7893">
              <w:rPr>
                <w:color w:val="595959" w:themeColor="text1" w:themeTint="A6"/>
              </w:rPr>
              <w:t xml:space="preserve"> (косноязычие), </w:t>
            </w:r>
            <w:proofErr w:type="spellStart"/>
            <w:r w:rsidRPr="001A7893">
              <w:rPr>
                <w:color w:val="595959" w:themeColor="text1" w:themeTint="A6"/>
              </w:rPr>
              <w:t>дисграфия</w:t>
            </w:r>
            <w:proofErr w:type="spellEnd"/>
            <w:r w:rsidRPr="001A7893">
              <w:rPr>
                <w:color w:val="595959" w:themeColor="text1" w:themeTint="A6"/>
              </w:rPr>
              <w:t xml:space="preserve"> (нарушение письменной речи), </w:t>
            </w:r>
            <w:proofErr w:type="spellStart"/>
            <w:r w:rsidRPr="001A7893">
              <w:rPr>
                <w:color w:val="595959" w:themeColor="text1" w:themeTint="A6"/>
              </w:rPr>
              <w:t>дислексия</w:t>
            </w:r>
            <w:proofErr w:type="spellEnd"/>
            <w:r w:rsidRPr="001A7893">
              <w:rPr>
                <w:color w:val="595959" w:themeColor="text1" w:themeTint="A6"/>
              </w:rPr>
              <w:t xml:space="preserve"> (нарушение </w:t>
            </w:r>
            <w:proofErr w:type="gramEnd"/>
          </w:p>
          <w:p w:rsidR="00424CB6" w:rsidRPr="001A7893" w:rsidRDefault="00424CB6" w:rsidP="00424CB6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чтения), </w:t>
            </w:r>
            <w:proofErr w:type="spellStart"/>
            <w:r w:rsidRPr="001A7893">
              <w:rPr>
                <w:color w:val="595959" w:themeColor="text1" w:themeTint="A6"/>
              </w:rPr>
              <w:t>дискалькулия</w:t>
            </w:r>
            <w:proofErr w:type="spellEnd"/>
            <w:r w:rsidRPr="001A7893">
              <w:rPr>
                <w:color w:val="595959" w:themeColor="text1" w:themeTint="A6"/>
              </w:rPr>
              <w:t xml:space="preserve"> (нарушение способности к </w:t>
            </w:r>
            <w:proofErr w:type="spellStart"/>
            <w:r w:rsidRPr="001A7893">
              <w:rPr>
                <w:color w:val="595959" w:themeColor="text1" w:themeTint="A6"/>
              </w:rPr>
              <w:t>сче</w:t>
            </w:r>
            <w:proofErr w:type="spellEnd"/>
            <w:r w:rsidRPr="001A7893">
              <w:rPr>
                <w:color w:val="595959" w:themeColor="text1" w:themeTint="A6"/>
              </w:rPr>
              <w:t>-</w:t>
            </w:r>
          </w:p>
          <w:p w:rsidR="00424CB6" w:rsidRPr="001A7893" w:rsidRDefault="00424CB6" w:rsidP="00424CB6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ту) и т. д.; </w:t>
            </w:r>
          </w:p>
          <w:p w:rsidR="00424CB6" w:rsidRPr="001A7893" w:rsidRDefault="00424CB6" w:rsidP="00424CB6">
            <w:pPr>
              <w:ind w:left="0" w:firstLine="0"/>
              <w:rPr>
                <w:color w:val="595959" w:themeColor="text1" w:themeTint="A6"/>
              </w:rPr>
            </w:pPr>
            <w:r w:rsidRPr="001A7893">
              <w:rPr>
                <w:b/>
                <w:color w:val="595959" w:themeColor="text1" w:themeTint="A6"/>
              </w:rPr>
              <w:t>--</w:t>
            </w:r>
            <w:r w:rsidRPr="001A7893">
              <w:rPr>
                <w:b/>
                <w:i/>
                <w:color w:val="595959" w:themeColor="text1" w:themeTint="A6"/>
              </w:rPr>
              <w:t>низкий интеллект</w:t>
            </w:r>
            <w:r w:rsidRPr="001A7893">
              <w:rPr>
                <w:i/>
                <w:color w:val="595959" w:themeColor="text1" w:themeTint="A6"/>
              </w:rPr>
              <w:t xml:space="preserve"> </w:t>
            </w:r>
            <w:r w:rsidRPr="001A7893">
              <w:rPr>
                <w:color w:val="595959" w:themeColor="text1" w:themeTint="A6"/>
              </w:rPr>
              <w:t>и трудности в обучении.</w:t>
            </w:r>
          </w:p>
          <w:p w:rsidR="00AC65C4" w:rsidRPr="001A7893" w:rsidRDefault="00AC65C4" w:rsidP="00AC65C4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b/>
                <w:color w:val="595959" w:themeColor="text1" w:themeTint="A6"/>
                <w:sz w:val="24"/>
              </w:rPr>
              <w:t>Факторы</w:t>
            </w:r>
            <w:r w:rsidRPr="001A7893">
              <w:rPr>
                <w:b/>
                <w:color w:val="595959" w:themeColor="text1" w:themeTint="A6"/>
              </w:rPr>
              <w:t xml:space="preserve">, </w:t>
            </w:r>
            <w:r w:rsidRPr="001A7893">
              <w:rPr>
                <w:color w:val="595959" w:themeColor="text1" w:themeTint="A6"/>
              </w:rPr>
              <w:t xml:space="preserve">влияющие на агрессивное поведение детей (по Е.В. </w:t>
            </w:r>
            <w:proofErr w:type="spellStart"/>
            <w:r w:rsidRPr="001A7893">
              <w:rPr>
                <w:color w:val="595959" w:themeColor="text1" w:themeTint="A6"/>
              </w:rPr>
              <w:t>Гребенкину</w:t>
            </w:r>
            <w:proofErr w:type="spellEnd"/>
            <w:r w:rsidRPr="001A7893">
              <w:rPr>
                <w:color w:val="595959" w:themeColor="text1" w:themeTint="A6"/>
              </w:rPr>
              <w:t xml:space="preserve">): </w:t>
            </w:r>
          </w:p>
          <w:p w:rsidR="00AC65C4" w:rsidRPr="001A7893" w:rsidRDefault="00AC65C4" w:rsidP="00AC65C4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1.Персональные факторы (низкий уровень воспитания, неадекватная заниженная самооценка, высокая импульсивность, злоупотребление алкоголем, наркотиками, компьютерными играми, готовность к риску, ограниченное чувство самосохранения);  </w:t>
            </w:r>
          </w:p>
          <w:p w:rsidR="00AC65C4" w:rsidRPr="001A7893" w:rsidRDefault="00AC65C4" w:rsidP="00AC65C4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2.Поведенческие факторы (поведение, создающее помехи для окружающих, вандализм, бесцельное времяпровождение, прогулы и слабая успеваемость в школе, ранние сексуальные контакты, приводы в милицию и ранняя судимость);  </w:t>
            </w:r>
          </w:p>
          <w:p w:rsidR="00AC65C4" w:rsidRDefault="00AC65C4" w:rsidP="00AC65C4">
            <w:pPr>
              <w:ind w:left="10" w:right="41" w:firstLine="0"/>
            </w:pPr>
            <w:proofErr w:type="gramStart"/>
            <w:r w:rsidRPr="001A7893">
              <w:rPr>
                <w:color w:val="595959" w:themeColor="text1" w:themeTint="A6"/>
              </w:rPr>
              <w:t xml:space="preserve">3.Социальные факторы (культ насилия в обществе, влияние СМИ, отклоняющееся поведение родителей, низкий социально-экономический статус </w:t>
            </w:r>
            <w:proofErr w:type="gramEnd"/>
          </w:p>
        </w:tc>
        <w:tc>
          <w:tcPr>
            <w:tcW w:w="5245" w:type="dxa"/>
          </w:tcPr>
          <w:p w:rsidR="00AC65C4" w:rsidRPr="001A7893" w:rsidRDefault="00AC65C4" w:rsidP="00424CB6">
            <w:pPr>
              <w:spacing w:after="0" w:line="247" w:lineRule="auto"/>
              <w:ind w:left="5" w:right="430"/>
              <w:jc w:val="left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семьи, зависимость от социальной помощи, смена воспитателей (отчим, мачеха), семейное и сексуальное насилие, друзья с отклоняющимся поведением. </w:t>
            </w:r>
          </w:p>
          <w:p w:rsidR="00AC65C4" w:rsidRPr="001A7893" w:rsidRDefault="00AC65C4" w:rsidP="00424CB6">
            <w:pPr>
              <w:spacing w:after="0" w:line="247" w:lineRule="auto"/>
              <w:ind w:left="5" w:right="430"/>
              <w:jc w:val="left"/>
              <w:rPr>
                <w:b/>
                <w:i/>
                <w:color w:val="595959" w:themeColor="text1" w:themeTint="A6"/>
                <w:sz w:val="24"/>
              </w:rPr>
            </w:pPr>
            <w:r w:rsidRPr="001A7893">
              <w:rPr>
                <w:color w:val="595959" w:themeColor="text1" w:themeTint="A6"/>
              </w:rPr>
              <w:t xml:space="preserve"> </w:t>
            </w:r>
          </w:p>
          <w:p w:rsidR="00424CB6" w:rsidRPr="001A7893" w:rsidRDefault="00424CB6" w:rsidP="00424CB6">
            <w:pPr>
              <w:spacing w:after="0" w:line="247" w:lineRule="auto"/>
              <w:ind w:left="5" w:right="430"/>
              <w:jc w:val="left"/>
              <w:rPr>
                <w:color w:val="595959" w:themeColor="text1" w:themeTint="A6"/>
              </w:rPr>
            </w:pPr>
            <w:r w:rsidRPr="001A7893">
              <w:rPr>
                <w:b/>
                <w:i/>
                <w:color w:val="595959" w:themeColor="text1" w:themeTint="A6"/>
                <w:sz w:val="24"/>
              </w:rPr>
              <w:t>Показатели поведения агрессора</w:t>
            </w:r>
            <w:r w:rsidRPr="001A7893">
              <w:rPr>
                <w:color w:val="595959" w:themeColor="text1" w:themeTint="A6"/>
                <w:sz w:val="24"/>
              </w:rPr>
              <w:t xml:space="preserve">: </w:t>
            </w:r>
          </w:p>
          <w:p w:rsidR="00424CB6" w:rsidRPr="001A7893" w:rsidRDefault="00424CB6" w:rsidP="00424CB6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Физическая агрессия. </w:t>
            </w:r>
          </w:p>
          <w:p w:rsidR="00424CB6" w:rsidRPr="001A7893" w:rsidRDefault="00424CB6" w:rsidP="00424CB6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Словесный </w:t>
            </w:r>
            <w:proofErr w:type="spellStart"/>
            <w:r w:rsidRPr="001A7893">
              <w:rPr>
                <w:color w:val="595959" w:themeColor="text1" w:themeTint="A6"/>
              </w:rPr>
              <w:t>буллинг</w:t>
            </w:r>
            <w:proofErr w:type="spellEnd"/>
            <w:r w:rsidRPr="001A7893">
              <w:rPr>
                <w:color w:val="595959" w:themeColor="text1" w:themeTint="A6"/>
              </w:rPr>
              <w:t xml:space="preserve">. </w:t>
            </w:r>
          </w:p>
          <w:p w:rsidR="00424CB6" w:rsidRPr="001A7893" w:rsidRDefault="00424CB6" w:rsidP="00424CB6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Запугивание. </w:t>
            </w:r>
          </w:p>
          <w:p w:rsidR="00424CB6" w:rsidRPr="001A7893" w:rsidRDefault="00424CB6" w:rsidP="00424CB6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Изоляция. </w:t>
            </w:r>
          </w:p>
          <w:p w:rsidR="00424CB6" w:rsidRPr="001A7893" w:rsidRDefault="00424CB6" w:rsidP="00424CB6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Вымогательство.  </w:t>
            </w:r>
          </w:p>
          <w:p w:rsidR="00424CB6" w:rsidRPr="001A7893" w:rsidRDefault="00424CB6" w:rsidP="00424CB6">
            <w:pPr>
              <w:ind w:left="5" w:right="41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Повреждение имущества. </w:t>
            </w:r>
          </w:p>
          <w:p w:rsidR="00424CB6" w:rsidRDefault="00424CB6" w:rsidP="00AC65C4">
            <w:pPr>
              <w:spacing w:after="0" w:line="256" w:lineRule="auto"/>
              <w:ind w:left="-5"/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1851025" cy="894715"/>
                  <wp:effectExtent l="0" t="0" r="0" b="635"/>
                  <wp:docPr id="672" name="Picture 6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" name="Picture 67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025" cy="89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24CB6" w:rsidRPr="001A7893" w:rsidRDefault="00424CB6" w:rsidP="00424CB6">
            <w:pPr>
              <w:spacing w:after="0" w:line="256" w:lineRule="auto"/>
              <w:ind w:left="-5"/>
              <w:jc w:val="center"/>
              <w:rPr>
                <w:color w:val="595959" w:themeColor="text1" w:themeTint="A6"/>
              </w:rPr>
            </w:pPr>
            <w:r w:rsidRPr="001A7893">
              <w:rPr>
                <w:b/>
                <w:color w:val="595959" w:themeColor="text1" w:themeTint="A6"/>
                <w:sz w:val="24"/>
              </w:rPr>
              <w:t>Поведение жертвы</w:t>
            </w:r>
            <w:r w:rsidRPr="001A7893">
              <w:rPr>
                <w:color w:val="595959" w:themeColor="text1" w:themeTint="A6"/>
                <w:sz w:val="24"/>
              </w:rPr>
              <w:t>:</w:t>
            </w:r>
          </w:p>
          <w:p w:rsidR="00424CB6" w:rsidRPr="001A7893" w:rsidRDefault="00424CB6" w:rsidP="00AC65C4">
            <w:pPr>
              <w:pStyle w:val="a4"/>
              <w:numPr>
                <w:ilvl w:val="0"/>
                <w:numId w:val="8"/>
              </w:numPr>
              <w:ind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его школьные принадлежности (учебники, тетради, личные вещи) часто бывают разбросаны по классу или спрятаны; </w:t>
            </w:r>
          </w:p>
          <w:p w:rsidR="00424CB6" w:rsidRPr="001A7893" w:rsidRDefault="00424CB6" w:rsidP="00AC65C4">
            <w:pPr>
              <w:pStyle w:val="a4"/>
              <w:numPr>
                <w:ilvl w:val="0"/>
                <w:numId w:val="9"/>
              </w:numPr>
              <w:ind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на уроках ведет себя скрытно, боязливо, когда отвечает, в классе начинают распространяться шум, помехи, комментарии; </w:t>
            </w:r>
          </w:p>
          <w:p w:rsidR="00424CB6" w:rsidRPr="001A7893" w:rsidRDefault="00424CB6" w:rsidP="00AC65C4">
            <w:pPr>
              <w:pStyle w:val="a4"/>
              <w:numPr>
                <w:ilvl w:val="0"/>
                <w:numId w:val="9"/>
              </w:numPr>
              <w:ind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во время перемены, в столовой, держится в стороне от других школьников, скрывается, убегает от сверстников и старших школьников, старается находиться недалеко от учителей, взрослых; </w:t>
            </w:r>
          </w:p>
          <w:p w:rsidR="00424CB6" w:rsidRPr="001A7893" w:rsidRDefault="00424CB6" w:rsidP="00AC65C4">
            <w:pPr>
              <w:pStyle w:val="a4"/>
              <w:numPr>
                <w:ilvl w:val="0"/>
                <w:numId w:val="9"/>
              </w:numPr>
              <w:ind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его оскорбляют, дразнят, дают обидные прозвища; </w:t>
            </w:r>
          </w:p>
          <w:p w:rsidR="00424CB6" w:rsidRPr="001A7893" w:rsidRDefault="00424CB6" w:rsidP="00AC65C4">
            <w:pPr>
              <w:pStyle w:val="a4"/>
              <w:numPr>
                <w:ilvl w:val="0"/>
                <w:numId w:val="9"/>
              </w:numPr>
              <w:ind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на других детей он реагирует глупой улыбкой, старается отшутиться, убежать, плачет; </w:t>
            </w:r>
          </w:p>
          <w:p w:rsidR="00424CB6" w:rsidRPr="001A7893" w:rsidRDefault="00424CB6" w:rsidP="00AC65C4">
            <w:pPr>
              <w:pStyle w:val="a4"/>
              <w:numPr>
                <w:ilvl w:val="0"/>
                <w:numId w:val="9"/>
              </w:numPr>
              <w:ind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хорошо ладит с учителями и плохо со сверстниками; </w:t>
            </w:r>
          </w:p>
          <w:p w:rsidR="00424CB6" w:rsidRPr="001A7893" w:rsidRDefault="00424CB6" w:rsidP="00AC65C4">
            <w:pPr>
              <w:pStyle w:val="a4"/>
              <w:numPr>
                <w:ilvl w:val="0"/>
                <w:numId w:val="9"/>
              </w:numPr>
              <w:ind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 xml:space="preserve">опаздывает к началу занятий или поздно покидает школу; </w:t>
            </w:r>
          </w:p>
          <w:p w:rsidR="00424CB6" w:rsidRPr="001A7893" w:rsidRDefault="00424CB6" w:rsidP="00AC65C4">
            <w:pPr>
              <w:pStyle w:val="a4"/>
              <w:numPr>
                <w:ilvl w:val="0"/>
                <w:numId w:val="9"/>
              </w:numPr>
              <w:spacing w:after="0"/>
              <w:ind w:right="41"/>
              <w:rPr>
                <w:color w:val="595959" w:themeColor="text1" w:themeTint="A6"/>
              </w:rPr>
            </w:pPr>
            <w:r w:rsidRPr="001A7893">
              <w:rPr>
                <w:color w:val="595959" w:themeColor="text1" w:themeTint="A6"/>
              </w:rPr>
              <w:t>во время групповых игр, занятий, его игнорируют или выбирают последним.</w:t>
            </w:r>
            <w:r w:rsidRPr="001A7893">
              <w:rPr>
                <w:b/>
                <w:color w:val="595959" w:themeColor="text1" w:themeTint="A6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 </w:t>
            </w:r>
          </w:p>
          <w:p w:rsidR="00424CB6" w:rsidRPr="001A7893" w:rsidRDefault="00424CB6" w:rsidP="00424CB6">
            <w:pPr>
              <w:spacing w:after="0" w:line="247" w:lineRule="auto"/>
              <w:ind w:left="5" w:right="430"/>
              <w:jc w:val="left"/>
              <w:rPr>
                <w:color w:val="595959" w:themeColor="text1" w:themeTint="A6"/>
              </w:rPr>
            </w:pPr>
            <w:r w:rsidRPr="001A7893">
              <w:rPr>
                <w:b/>
                <w:i/>
                <w:color w:val="595959" w:themeColor="text1" w:themeTint="A6"/>
                <w:sz w:val="24"/>
              </w:rPr>
              <w:t xml:space="preserve">В ситуации травли всегда есть: </w:t>
            </w:r>
            <w:r w:rsidRPr="001A7893">
              <w:rPr>
                <w:color w:val="595959" w:themeColor="text1" w:themeTint="A6"/>
                <w:u w:val="single" w:color="000000"/>
              </w:rPr>
              <w:t>Зачинщики.</w:t>
            </w:r>
            <w:r w:rsidRPr="001A7893">
              <w:rPr>
                <w:color w:val="595959" w:themeColor="text1" w:themeTint="A6"/>
              </w:rPr>
              <w:t xml:space="preserve"> </w:t>
            </w:r>
          </w:p>
          <w:p w:rsidR="00424CB6" w:rsidRPr="001A7893" w:rsidRDefault="00424CB6" w:rsidP="00424CB6">
            <w:pPr>
              <w:spacing w:after="15"/>
              <w:ind w:left="213" w:right="41" w:hanging="218"/>
              <w:rPr>
                <w:color w:val="595959" w:themeColor="text1" w:themeTint="A6"/>
              </w:rPr>
            </w:pP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sym w:font="Segoe UI Symbol" w:char="F0E0"/>
            </w:r>
            <w:r w:rsidRPr="001A7893">
              <w:rPr>
                <w:rFonts w:ascii="Segoe UI Symbol" w:eastAsia="Segoe UI Symbol" w:hAnsi="Segoe UI Symbol" w:cs="Segoe UI Symbol"/>
                <w:color w:val="595959" w:themeColor="text1" w:themeTint="A6"/>
                <w:sz w:val="20"/>
              </w:rPr>
              <w:t xml:space="preserve"> </w:t>
            </w:r>
            <w:r w:rsidRPr="001A7893">
              <w:rPr>
                <w:color w:val="595959" w:themeColor="text1" w:themeTint="A6"/>
              </w:rPr>
              <w:t xml:space="preserve">Активные, общительные дети, претендующие на роль лидера в классе. </w:t>
            </w:r>
          </w:p>
          <w:p w:rsidR="00DB7E7A" w:rsidRDefault="00DB7E7A" w:rsidP="00424CB6">
            <w:pPr>
              <w:ind w:left="0" w:firstLine="0"/>
            </w:pPr>
          </w:p>
        </w:tc>
      </w:tr>
    </w:tbl>
    <w:p w:rsidR="004C6EBA" w:rsidRDefault="004C6EBA" w:rsidP="00424CB6">
      <w:pPr>
        <w:ind w:left="0" w:firstLine="0"/>
      </w:pPr>
    </w:p>
    <w:sectPr w:rsidR="004C6EBA" w:rsidSect="00AC65C4">
      <w:pgSz w:w="16838" w:h="11906" w:orient="landscape"/>
      <w:pgMar w:top="238" w:right="244" w:bottom="284" w:left="23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1509"/>
    <w:multiLevelType w:val="hybridMultilevel"/>
    <w:tmpl w:val="4EE0410C"/>
    <w:lvl w:ilvl="0" w:tplc="E438E050">
      <w:start w:val="1"/>
      <w:numFmt w:val="bullet"/>
      <w:lvlText w:val="–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5870D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94E1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26E4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CC844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2A17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EE129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E8DB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F8A95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50437F8"/>
    <w:multiLevelType w:val="hybridMultilevel"/>
    <w:tmpl w:val="13505120"/>
    <w:lvl w:ilvl="0" w:tplc="00FABD5C">
      <w:start w:val="1"/>
      <w:numFmt w:val="decimal"/>
      <w:lvlText w:val="%1."/>
      <w:lvlJc w:val="left"/>
      <w:pPr>
        <w:ind w:left="0" w:firstLine="21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">
    <w:nsid w:val="43486D2E"/>
    <w:multiLevelType w:val="hybridMultilevel"/>
    <w:tmpl w:val="E1BA4D6A"/>
    <w:lvl w:ilvl="0" w:tplc="6DBA013A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">
    <w:nsid w:val="449E1ED3"/>
    <w:multiLevelType w:val="hybridMultilevel"/>
    <w:tmpl w:val="611E593C"/>
    <w:lvl w:ilvl="0" w:tplc="AEEC397C">
      <w:start w:val="1"/>
      <w:numFmt w:val="decimal"/>
      <w:lvlText w:val="%1."/>
      <w:lvlJc w:val="left"/>
      <w:pPr>
        <w:ind w:left="2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7B43B1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21ABFE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55E371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7B47EF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9F2E60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B8A57F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041E3760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6906DD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48260C8A"/>
    <w:multiLevelType w:val="hybridMultilevel"/>
    <w:tmpl w:val="6914876C"/>
    <w:lvl w:ilvl="0" w:tplc="CD4A05CC">
      <w:start w:val="1"/>
      <w:numFmt w:val="bullet"/>
      <w:lvlText w:val="-"/>
      <w:lvlJc w:val="left"/>
      <w:pPr>
        <w:ind w:left="1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240C4C4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09ECD32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87E6EA8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9AE4F64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20907BC8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A4294D8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CF40BAA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B447BC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4A921419"/>
    <w:multiLevelType w:val="hybridMultilevel"/>
    <w:tmpl w:val="55647808"/>
    <w:lvl w:ilvl="0" w:tplc="2B1C3910">
      <w:start w:val="1"/>
      <w:numFmt w:val="decimal"/>
      <w:lvlText w:val="%1)"/>
      <w:lvlJc w:val="left"/>
      <w:pPr>
        <w:ind w:left="2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26EF546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182A1D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9078C62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DD680E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7203A0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A3E071C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64ECF8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7EA0DC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59D03FD9"/>
    <w:multiLevelType w:val="hybridMultilevel"/>
    <w:tmpl w:val="44A28690"/>
    <w:lvl w:ilvl="0" w:tplc="E9C4B586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7C22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141D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E6EA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18E3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B831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C0D7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1C61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F0A3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54018F0"/>
    <w:multiLevelType w:val="hybridMultilevel"/>
    <w:tmpl w:val="A8CC312E"/>
    <w:lvl w:ilvl="0" w:tplc="9F5C2A28">
      <w:start w:val="1"/>
      <w:numFmt w:val="bullet"/>
      <w:lvlText w:val=""/>
      <w:lvlJc w:val="left"/>
      <w:pPr>
        <w:ind w:left="0" w:firstLine="16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8">
    <w:nsid w:val="774E5002"/>
    <w:multiLevelType w:val="hybridMultilevel"/>
    <w:tmpl w:val="D72675E2"/>
    <w:lvl w:ilvl="0" w:tplc="1C122892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9">
    <w:nsid w:val="7FB51951"/>
    <w:multiLevelType w:val="hybridMultilevel"/>
    <w:tmpl w:val="C6EE3686"/>
    <w:lvl w:ilvl="0" w:tplc="0D9C5FC8">
      <w:start w:val="1"/>
      <w:numFmt w:val="bullet"/>
      <w:lvlText w:val=""/>
      <w:lvlJc w:val="left"/>
      <w:pPr>
        <w:ind w:left="0" w:firstLine="16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E7A"/>
    <w:rsid w:val="001A7893"/>
    <w:rsid w:val="002265D0"/>
    <w:rsid w:val="00424CB6"/>
    <w:rsid w:val="004571B4"/>
    <w:rsid w:val="004C6EBA"/>
    <w:rsid w:val="007D0258"/>
    <w:rsid w:val="00852C1D"/>
    <w:rsid w:val="0089524F"/>
    <w:rsid w:val="00A1132F"/>
    <w:rsid w:val="00AC65C4"/>
    <w:rsid w:val="00B079E2"/>
    <w:rsid w:val="00B97E4E"/>
    <w:rsid w:val="00DB7E7A"/>
    <w:rsid w:val="00F74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7A"/>
    <w:pPr>
      <w:spacing w:after="39" w:line="216" w:lineRule="auto"/>
      <w:ind w:left="20" w:hanging="1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4CB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1A789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A789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A789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A789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A7893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A7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A7893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111</cp:lastModifiedBy>
  <cp:revision>6</cp:revision>
  <cp:lastPrinted>2021-01-26T07:34:00Z</cp:lastPrinted>
  <dcterms:created xsi:type="dcterms:W3CDTF">2021-01-26T06:50:00Z</dcterms:created>
  <dcterms:modified xsi:type="dcterms:W3CDTF">2023-03-28T09:39:00Z</dcterms:modified>
</cp:coreProperties>
</file>